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43" w:rsidRDefault="00C84043" w:rsidP="00C8404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53AA" w:rsidRPr="00C84043" w:rsidRDefault="00AC7E2C" w:rsidP="00C8404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4043">
        <w:rPr>
          <w:rFonts w:ascii="Times New Roman" w:hAnsi="Times New Roman" w:cs="Times New Roman"/>
          <w:b/>
          <w:sz w:val="40"/>
          <w:szCs w:val="40"/>
        </w:rPr>
        <w:t>Режим работы территориальной избирательной комиссии Тихорецкая районная в период подготовки и проведения муниципальных выборов на территории сельских поселений Тихорецкого муниципального района Краснодарского края</w:t>
      </w:r>
    </w:p>
    <w:p w:rsidR="00026668" w:rsidRDefault="00026668" w:rsidP="00C8404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4043" w:rsidRDefault="00C84043" w:rsidP="00C8404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7E2C" w:rsidRPr="00C84043" w:rsidRDefault="00AC7E2C" w:rsidP="00C840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84043">
        <w:rPr>
          <w:rFonts w:ascii="Times New Roman" w:hAnsi="Times New Roman" w:cs="Times New Roman"/>
          <w:sz w:val="40"/>
          <w:szCs w:val="40"/>
        </w:rPr>
        <w:t>с 20 июня по 11 сентября 2025 года:</w:t>
      </w:r>
    </w:p>
    <w:p w:rsidR="00026668" w:rsidRPr="00C84043" w:rsidRDefault="00AC7E2C" w:rsidP="00C840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84043">
        <w:rPr>
          <w:rFonts w:ascii="Times New Roman" w:hAnsi="Times New Roman" w:cs="Times New Roman"/>
          <w:sz w:val="40"/>
          <w:szCs w:val="40"/>
        </w:rPr>
        <w:t xml:space="preserve">с понедельника по четверг - с 09.00 до 18.00 часов, </w:t>
      </w:r>
    </w:p>
    <w:p w:rsidR="00AC7E2C" w:rsidRPr="00C84043" w:rsidRDefault="00AC7E2C" w:rsidP="00C840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84043">
        <w:rPr>
          <w:rFonts w:ascii="Times New Roman" w:hAnsi="Times New Roman" w:cs="Times New Roman"/>
          <w:sz w:val="40"/>
          <w:szCs w:val="40"/>
        </w:rPr>
        <w:t>перерыв с 13.00 до 14.00 часов;</w:t>
      </w:r>
    </w:p>
    <w:p w:rsidR="00026668" w:rsidRPr="00C84043" w:rsidRDefault="00AC7E2C" w:rsidP="00C840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84043">
        <w:rPr>
          <w:rFonts w:ascii="Times New Roman" w:hAnsi="Times New Roman" w:cs="Times New Roman"/>
          <w:sz w:val="40"/>
          <w:szCs w:val="40"/>
        </w:rPr>
        <w:t xml:space="preserve">в пятницу – с 09.00 до 17.00 часов, </w:t>
      </w:r>
    </w:p>
    <w:p w:rsidR="00AC7E2C" w:rsidRPr="00C84043" w:rsidRDefault="00AC7E2C" w:rsidP="00C840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84043">
        <w:rPr>
          <w:rFonts w:ascii="Times New Roman" w:hAnsi="Times New Roman" w:cs="Times New Roman"/>
          <w:sz w:val="40"/>
          <w:szCs w:val="40"/>
        </w:rPr>
        <w:t>перерыв с 13.00 до 14.00 часов;</w:t>
      </w:r>
    </w:p>
    <w:p w:rsidR="00AC7E2C" w:rsidRPr="00C84043" w:rsidRDefault="00AC7E2C" w:rsidP="00C840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84043">
        <w:rPr>
          <w:rFonts w:ascii="Times New Roman" w:hAnsi="Times New Roman" w:cs="Times New Roman"/>
          <w:sz w:val="40"/>
          <w:szCs w:val="40"/>
        </w:rPr>
        <w:t>в выходные и праздничные дни - с 9.00 до 13.00 часов.</w:t>
      </w:r>
    </w:p>
    <w:p w:rsidR="00AC7E2C" w:rsidRPr="00C84043" w:rsidRDefault="00AC7E2C" w:rsidP="00C8404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84043">
        <w:rPr>
          <w:rFonts w:ascii="Times New Roman" w:hAnsi="Times New Roman" w:cs="Times New Roman"/>
          <w:sz w:val="40"/>
          <w:szCs w:val="40"/>
        </w:rPr>
        <w:t>12, 13, 14 сентября 2025 года – с 08.00 до 20.00 часов;</w:t>
      </w:r>
    </w:p>
    <w:p w:rsidR="00AC7E2C" w:rsidRPr="00AC7E2C" w:rsidRDefault="00AC7E2C" w:rsidP="00026668">
      <w:pPr>
        <w:jc w:val="center"/>
        <w:rPr>
          <w:b/>
        </w:rPr>
      </w:pPr>
    </w:p>
    <w:sectPr w:rsidR="00AC7E2C" w:rsidRPr="00AC7E2C" w:rsidSect="000266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7E2C"/>
    <w:rsid w:val="00026668"/>
    <w:rsid w:val="00295F47"/>
    <w:rsid w:val="00396B62"/>
    <w:rsid w:val="008053AA"/>
    <w:rsid w:val="00AC7E2C"/>
    <w:rsid w:val="00C84043"/>
    <w:rsid w:val="00E350E0"/>
    <w:rsid w:val="00F7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2025-06-23T06:16:00Z</dcterms:created>
  <dcterms:modified xsi:type="dcterms:W3CDTF">2025-06-24T08:05:00Z</dcterms:modified>
</cp:coreProperties>
</file>